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DB" w:rsidRDefault="00A91A83" w:rsidP="00DC4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B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4E72" w:rsidRPr="00A91A8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B4E72" w:rsidRPr="00DC4BDB" w:rsidRDefault="001B4E72" w:rsidP="00DC4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1A83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91A83">
        <w:rPr>
          <w:rFonts w:ascii="Times New Roman" w:hAnsi="Times New Roman" w:cs="Times New Roman"/>
          <w:sz w:val="24"/>
          <w:szCs w:val="24"/>
        </w:rPr>
        <w:t xml:space="preserve">   </w:t>
      </w:r>
      <w:r w:rsidR="00DC4BDB">
        <w:rPr>
          <w:rFonts w:ascii="Times New Roman" w:hAnsi="Times New Roman" w:cs="Times New Roman"/>
          <w:sz w:val="24"/>
          <w:szCs w:val="24"/>
        </w:rPr>
        <w:t xml:space="preserve">№ </w:t>
      </w:r>
      <w:r w:rsidR="00DC4BDB">
        <w:rPr>
          <w:rFonts w:ascii="Times New Roman" w:hAnsi="Times New Roman" w:cs="Times New Roman"/>
          <w:sz w:val="24"/>
          <w:szCs w:val="24"/>
          <w:u w:val="single"/>
        </w:rPr>
        <w:t xml:space="preserve">243 </w:t>
      </w:r>
      <w:r w:rsidRPr="00A91A83">
        <w:rPr>
          <w:rFonts w:ascii="Times New Roman" w:hAnsi="Times New Roman" w:cs="Times New Roman"/>
          <w:sz w:val="24"/>
          <w:szCs w:val="24"/>
        </w:rPr>
        <w:t xml:space="preserve">от </w:t>
      </w:r>
      <w:r w:rsidR="00DC4BDB">
        <w:rPr>
          <w:rFonts w:ascii="Times New Roman" w:hAnsi="Times New Roman" w:cs="Times New Roman"/>
          <w:sz w:val="24"/>
          <w:szCs w:val="24"/>
        </w:rPr>
        <w:t>01.09</w:t>
      </w:r>
      <w:r w:rsidRPr="00A91A83">
        <w:rPr>
          <w:rFonts w:ascii="Times New Roman" w:hAnsi="Times New Roman" w:cs="Times New Roman"/>
          <w:sz w:val="24"/>
          <w:szCs w:val="24"/>
        </w:rPr>
        <w:t>.2022</w:t>
      </w:r>
      <w:r w:rsidR="00A91A83">
        <w:rPr>
          <w:rFonts w:ascii="Times New Roman" w:hAnsi="Times New Roman" w:cs="Times New Roman"/>
          <w:sz w:val="24"/>
          <w:szCs w:val="24"/>
        </w:rPr>
        <w:t>г.</w:t>
      </w:r>
    </w:p>
    <w:p w:rsidR="00A91A83" w:rsidRPr="00A91A83" w:rsidRDefault="00A91A83" w:rsidP="00A91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4E72" w:rsidRPr="003F4B4D" w:rsidRDefault="001B4E72" w:rsidP="00DC4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4D">
        <w:rPr>
          <w:rFonts w:ascii="Times New Roman" w:hAnsi="Times New Roman" w:cs="Times New Roman"/>
          <w:b/>
          <w:sz w:val="28"/>
          <w:szCs w:val="28"/>
        </w:rPr>
        <w:t xml:space="preserve">Состав штаба воспитательной работы </w:t>
      </w:r>
    </w:p>
    <w:p w:rsidR="001B4E72" w:rsidRDefault="001B4E72" w:rsidP="00DC4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4D">
        <w:rPr>
          <w:rFonts w:ascii="Times New Roman" w:hAnsi="Times New Roman" w:cs="Times New Roman"/>
          <w:b/>
          <w:sz w:val="28"/>
          <w:szCs w:val="28"/>
        </w:rPr>
        <w:t>МБОУ</w:t>
      </w:r>
      <w:r w:rsidR="007C13F5">
        <w:rPr>
          <w:rFonts w:ascii="Times New Roman" w:hAnsi="Times New Roman" w:cs="Times New Roman"/>
          <w:b/>
          <w:sz w:val="28"/>
          <w:szCs w:val="28"/>
        </w:rPr>
        <w:t xml:space="preserve"> Тацинская СОШ № 2</w:t>
      </w:r>
      <w:r w:rsidRPr="003F4B4D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:rsidR="003E2E31" w:rsidRPr="003F4B4D" w:rsidRDefault="003E2E31" w:rsidP="00DC4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1. </w:t>
      </w:r>
      <w:r w:rsidR="003E2E31">
        <w:rPr>
          <w:rFonts w:ascii="Times New Roman" w:hAnsi="Times New Roman" w:cs="Times New Roman"/>
          <w:sz w:val="28"/>
          <w:szCs w:val="28"/>
        </w:rPr>
        <w:t xml:space="preserve">Гончарова Ю.А </w:t>
      </w:r>
      <w:r w:rsidR="003E2E31" w:rsidRPr="002947EF">
        <w:rPr>
          <w:rFonts w:ascii="Times New Roman" w:hAnsi="Times New Roman" w:cs="Times New Roman"/>
          <w:sz w:val="28"/>
          <w:szCs w:val="28"/>
        </w:rPr>
        <w:t xml:space="preserve"> </w:t>
      </w:r>
      <w:r w:rsidR="003E2E31" w:rsidRPr="003F4B4D">
        <w:rPr>
          <w:rFonts w:ascii="Times New Roman" w:hAnsi="Times New Roman" w:cs="Times New Roman"/>
          <w:sz w:val="28"/>
          <w:szCs w:val="28"/>
        </w:rPr>
        <w:t xml:space="preserve">– </w:t>
      </w:r>
      <w:r w:rsidR="003E2E31">
        <w:rPr>
          <w:rFonts w:ascii="Times New Roman" w:hAnsi="Times New Roman" w:cs="Times New Roman"/>
          <w:sz w:val="28"/>
          <w:szCs w:val="28"/>
        </w:rPr>
        <w:t>заместитель</w:t>
      </w:r>
      <w:r w:rsidRPr="003F4B4D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работе, руководит</w:t>
      </w:r>
      <w:r w:rsidR="00A91A83">
        <w:rPr>
          <w:rFonts w:ascii="Times New Roman" w:hAnsi="Times New Roman" w:cs="Times New Roman"/>
          <w:sz w:val="28"/>
          <w:szCs w:val="28"/>
        </w:rPr>
        <w:t>ель штаба воспитательной работы.</w:t>
      </w:r>
    </w:p>
    <w:p w:rsidR="00A91A83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2. </w:t>
      </w:r>
      <w:r w:rsidR="003E2E31">
        <w:rPr>
          <w:rFonts w:ascii="Times New Roman" w:hAnsi="Times New Roman" w:cs="Times New Roman"/>
          <w:sz w:val="28"/>
          <w:szCs w:val="28"/>
        </w:rPr>
        <w:t>Малик А.Г.</w:t>
      </w:r>
      <w:r w:rsidR="002947EF" w:rsidRPr="002947EF">
        <w:rPr>
          <w:rFonts w:ascii="Times New Roman" w:hAnsi="Times New Roman" w:cs="Times New Roman"/>
          <w:sz w:val="28"/>
          <w:szCs w:val="28"/>
        </w:rPr>
        <w:t xml:space="preserve"> 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91A83" w:rsidRPr="003F4B4D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="00A91A83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работе.</w:t>
      </w:r>
      <w:r w:rsidR="00A91A83" w:rsidRPr="003F4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A83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E2E31">
        <w:rPr>
          <w:rFonts w:ascii="Times New Roman" w:hAnsi="Times New Roman" w:cs="Times New Roman"/>
          <w:sz w:val="28"/>
          <w:szCs w:val="28"/>
        </w:rPr>
        <w:t>Голопузова</w:t>
      </w:r>
      <w:proofErr w:type="spellEnd"/>
      <w:r w:rsidR="003E2E31">
        <w:rPr>
          <w:rFonts w:ascii="Times New Roman" w:hAnsi="Times New Roman" w:cs="Times New Roman"/>
          <w:sz w:val="28"/>
          <w:szCs w:val="28"/>
        </w:rPr>
        <w:t xml:space="preserve"> Н.В</w:t>
      </w:r>
      <w:r w:rsidR="00A91A83">
        <w:rPr>
          <w:rFonts w:ascii="Times New Roman" w:hAnsi="Times New Roman" w:cs="Times New Roman"/>
          <w:sz w:val="28"/>
          <w:szCs w:val="28"/>
        </w:rPr>
        <w:t>.</w:t>
      </w:r>
      <w:r w:rsidR="002947EF" w:rsidRPr="002947EF">
        <w:rPr>
          <w:rFonts w:ascii="Times New Roman" w:hAnsi="Times New Roman" w:cs="Times New Roman"/>
          <w:sz w:val="28"/>
          <w:szCs w:val="28"/>
        </w:rPr>
        <w:t xml:space="preserve"> 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91A83">
        <w:rPr>
          <w:rFonts w:ascii="Times New Roman" w:hAnsi="Times New Roman" w:cs="Times New Roman"/>
          <w:sz w:val="28"/>
          <w:szCs w:val="28"/>
        </w:rPr>
        <w:t xml:space="preserve"> педагог-психолог.</w:t>
      </w:r>
    </w:p>
    <w:p w:rsidR="00A91A83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>4.</w:t>
      </w:r>
      <w:r w:rsidR="003E2E31">
        <w:rPr>
          <w:rFonts w:ascii="Times New Roman" w:hAnsi="Times New Roman" w:cs="Times New Roman"/>
          <w:sz w:val="28"/>
          <w:szCs w:val="28"/>
        </w:rPr>
        <w:t xml:space="preserve"> Свиридова А.И</w:t>
      </w:r>
      <w:r w:rsidR="00227E0F">
        <w:rPr>
          <w:rFonts w:ascii="Times New Roman" w:hAnsi="Times New Roman" w:cs="Times New Roman"/>
          <w:sz w:val="28"/>
          <w:szCs w:val="28"/>
        </w:rPr>
        <w:t>.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91A83">
        <w:rPr>
          <w:rFonts w:ascii="Times New Roman" w:hAnsi="Times New Roman" w:cs="Times New Roman"/>
          <w:sz w:val="28"/>
          <w:szCs w:val="28"/>
        </w:rPr>
        <w:t xml:space="preserve"> социальный педагог.</w:t>
      </w:r>
    </w:p>
    <w:p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5. </w:t>
      </w:r>
      <w:r w:rsidR="003E2E31">
        <w:rPr>
          <w:rFonts w:ascii="Times New Roman" w:hAnsi="Times New Roman" w:cs="Times New Roman"/>
          <w:sz w:val="28"/>
          <w:szCs w:val="28"/>
        </w:rPr>
        <w:t>Лысенко А.В.</w:t>
      </w:r>
      <w:r w:rsidRPr="003F4B4D">
        <w:rPr>
          <w:rFonts w:ascii="Times New Roman" w:hAnsi="Times New Roman" w:cs="Times New Roman"/>
          <w:sz w:val="28"/>
          <w:szCs w:val="28"/>
        </w:rPr>
        <w:t xml:space="preserve"> 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Pr="003F4B4D">
        <w:rPr>
          <w:rFonts w:ascii="Times New Roman" w:hAnsi="Times New Roman" w:cs="Times New Roman"/>
          <w:sz w:val="28"/>
          <w:szCs w:val="28"/>
        </w:rPr>
        <w:t xml:space="preserve"> учитель физ</w:t>
      </w:r>
      <w:r w:rsidR="006F1A42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3F4B4D">
        <w:rPr>
          <w:rFonts w:ascii="Times New Roman" w:hAnsi="Times New Roman" w:cs="Times New Roman"/>
          <w:sz w:val="28"/>
          <w:szCs w:val="28"/>
        </w:rPr>
        <w:t>культуры.</w:t>
      </w:r>
    </w:p>
    <w:p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6. </w:t>
      </w:r>
      <w:r w:rsidR="003E2E31">
        <w:rPr>
          <w:rFonts w:ascii="Times New Roman" w:hAnsi="Times New Roman" w:cs="Times New Roman"/>
          <w:sz w:val="28"/>
          <w:szCs w:val="28"/>
        </w:rPr>
        <w:t>Склярова А.М.</w:t>
      </w:r>
      <w:r w:rsidRPr="003F4B4D">
        <w:rPr>
          <w:rFonts w:ascii="Times New Roman" w:hAnsi="Times New Roman" w:cs="Times New Roman"/>
          <w:sz w:val="28"/>
          <w:szCs w:val="28"/>
        </w:rPr>
        <w:t xml:space="preserve"> 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Pr="003F4B4D">
        <w:rPr>
          <w:rFonts w:ascii="Times New Roman" w:hAnsi="Times New Roman" w:cs="Times New Roman"/>
          <w:sz w:val="28"/>
          <w:szCs w:val="28"/>
        </w:rPr>
        <w:t xml:space="preserve"> школьный библиотекарь.</w:t>
      </w:r>
    </w:p>
    <w:p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3E2E31">
        <w:rPr>
          <w:rFonts w:ascii="Times New Roman" w:hAnsi="Times New Roman" w:cs="Times New Roman"/>
          <w:sz w:val="28"/>
          <w:szCs w:val="28"/>
        </w:rPr>
        <w:t>Волоконская</w:t>
      </w:r>
      <w:proofErr w:type="spellEnd"/>
      <w:r w:rsidR="003E2E31">
        <w:rPr>
          <w:rFonts w:ascii="Times New Roman" w:hAnsi="Times New Roman" w:cs="Times New Roman"/>
          <w:sz w:val="28"/>
          <w:szCs w:val="28"/>
        </w:rPr>
        <w:t xml:space="preserve"> Н.В</w:t>
      </w:r>
      <w:r w:rsidR="002947EF" w:rsidRPr="003F4B4D">
        <w:rPr>
          <w:rFonts w:ascii="Times New Roman" w:hAnsi="Times New Roman" w:cs="Times New Roman"/>
          <w:sz w:val="28"/>
          <w:szCs w:val="28"/>
        </w:rPr>
        <w:t>. –</w:t>
      </w:r>
      <w:r w:rsidRPr="003F4B4D">
        <w:rPr>
          <w:rFonts w:ascii="Times New Roman" w:hAnsi="Times New Roman" w:cs="Times New Roman"/>
          <w:sz w:val="28"/>
          <w:szCs w:val="28"/>
        </w:rPr>
        <w:t xml:space="preserve"> руководитель ШМО классных руководителей.</w:t>
      </w:r>
    </w:p>
    <w:p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8. </w:t>
      </w:r>
      <w:r w:rsidR="003E2E31">
        <w:rPr>
          <w:rFonts w:ascii="Times New Roman" w:hAnsi="Times New Roman" w:cs="Times New Roman"/>
          <w:sz w:val="28"/>
          <w:szCs w:val="28"/>
        </w:rPr>
        <w:t>Перебейнос В.В.</w:t>
      </w:r>
      <w:r w:rsidR="002947EF" w:rsidRPr="002947EF">
        <w:rPr>
          <w:rFonts w:ascii="Times New Roman" w:hAnsi="Times New Roman" w:cs="Times New Roman"/>
          <w:sz w:val="28"/>
          <w:szCs w:val="28"/>
        </w:rPr>
        <w:t xml:space="preserve"> 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91A83" w:rsidRPr="003F4B4D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="00A91A83">
        <w:rPr>
          <w:rFonts w:ascii="Times New Roman" w:hAnsi="Times New Roman" w:cs="Times New Roman"/>
          <w:sz w:val="28"/>
          <w:szCs w:val="28"/>
        </w:rPr>
        <w:t>.</w:t>
      </w:r>
    </w:p>
    <w:p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9. </w:t>
      </w:r>
      <w:r w:rsidR="003E2E31">
        <w:rPr>
          <w:rFonts w:ascii="Times New Roman" w:hAnsi="Times New Roman" w:cs="Times New Roman"/>
          <w:sz w:val="28"/>
          <w:szCs w:val="28"/>
        </w:rPr>
        <w:t>Мельников С.А.</w:t>
      </w:r>
      <w:r w:rsidR="002947EF">
        <w:rPr>
          <w:rFonts w:ascii="Times New Roman" w:hAnsi="Times New Roman" w:cs="Times New Roman"/>
          <w:sz w:val="28"/>
          <w:szCs w:val="28"/>
        </w:rPr>
        <w:t xml:space="preserve"> </w:t>
      </w:r>
      <w:r w:rsidRPr="003F4B4D">
        <w:rPr>
          <w:rFonts w:ascii="Times New Roman" w:hAnsi="Times New Roman" w:cs="Times New Roman"/>
          <w:sz w:val="28"/>
          <w:szCs w:val="28"/>
        </w:rPr>
        <w:t>– педагог дополнительного образования</w:t>
      </w:r>
      <w:r w:rsidR="00A91A83">
        <w:rPr>
          <w:rFonts w:ascii="Times New Roman" w:hAnsi="Times New Roman" w:cs="Times New Roman"/>
          <w:sz w:val="28"/>
          <w:szCs w:val="28"/>
        </w:rPr>
        <w:t>.</w:t>
      </w:r>
    </w:p>
    <w:p w:rsidR="00A91A83" w:rsidRDefault="003E2E31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Гавриченко Ю.А. </w:t>
      </w:r>
      <w:r w:rsidRPr="003F4B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старшая вожатая</w:t>
      </w: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E31" w:rsidRDefault="003E2E31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E31" w:rsidRDefault="003E2E31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E31" w:rsidRDefault="003E2E31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2E31" w:rsidRDefault="003E2E31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3C0" w:rsidRDefault="004873C0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547" w:rsidRDefault="00EA0547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A83" w:rsidRDefault="00A91A83" w:rsidP="003E2E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Pr="00A91A83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A91A83" w:rsidRDefault="00A91A83" w:rsidP="00487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84E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1A83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1A83">
        <w:rPr>
          <w:rFonts w:ascii="Times New Roman" w:hAnsi="Times New Roman" w:cs="Times New Roman"/>
          <w:sz w:val="24"/>
          <w:szCs w:val="24"/>
        </w:rPr>
        <w:t xml:space="preserve">№ </w:t>
      </w:r>
      <w:r w:rsidR="00984E33">
        <w:rPr>
          <w:rFonts w:ascii="Times New Roman" w:hAnsi="Times New Roman" w:cs="Times New Roman"/>
          <w:sz w:val="24"/>
          <w:szCs w:val="24"/>
        </w:rPr>
        <w:t>2</w:t>
      </w:r>
      <w:r w:rsidR="003E2E31">
        <w:rPr>
          <w:rFonts w:ascii="Times New Roman" w:hAnsi="Times New Roman" w:cs="Times New Roman"/>
          <w:sz w:val="24"/>
          <w:szCs w:val="24"/>
        </w:rPr>
        <w:t>43</w:t>
      </w:r>
      <w:r w:rsidR="00984E33">
        <w:rPr>
          <w:rFonts w:ascii="Times New Roman" w:hAnsi="Times New Roman" w:cs="Times New Roman"/>
          <w:sz w:val="24"/>
          <w:szCs w:val="24"/>
        </w:rPr>
        <w:t xml:space="preserve"> от </w:t>
      </w:r>
      <w:r w:rsidR="003E2E31">
        <w:rPr>
          <w:rFonts w:ascii="Times New Roman" w:hAnsi="Times New Roman" w:cs="Times New Roman"/>
          <w:sz w:val="24"/>
          <w:szCs w:val="24"/>
        </w:rPr>
        <w:t>01.09.</w:t>
      </w:r>
      <w:r>
        <w:rPr>
          <w:rFonts w:ascii="Times New Roman" w:hAnsi="Times New Roman" w:cs="Times New Roman"/>
          <w:sz w:val="24"/>
          <w:szCs w:val="24"/>
        </w:rPr>
        <w:t>2022г.</w:t>
      </w:r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C0" w:rsidRPr="004873C0" w:rsidRDefault="004873C0" w:rsidP="00487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2E31" w:rsidRPr="003E2E31" w:rsidRDefault="003E2E31" w:rsidP="003E2E31">
      <w:pPr>
        <w:spacing w:after="29" w:line="240" w:lineRule="auto"/>
        <w:ind w:right="498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E2E31" w:rsidRPr="003E2E31" w:rsidRDefault="003E2E31" w:rsidP="003E2E31">
      <w:pPr>
        <w:spacing w:after="29" w:line="240" w:lineRule="auto"/>
        <w:ind w:right="501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b/>
          <w:sz w:val="28"/>
          <w:szCs w:val="28"/>
        </w:rPr>
        <w:t xml:space="preserve">о Штабе воспитательной работы  </w:t>
      </w:r>
    </w:p>
    <w:p w:rsidR="003E2E31" w:rsidRPr="003E2E31" w:rsidRDefault="003E2E31" w:rsidP="003E2E31">
      <w:pPr>
        <w:spacing w:after="0" w:line="240" w:lineRule="auto"/>
        <w:ind w:right="498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b/>
          <w:sz w:val="28"/>
          <w:szCs w:val="28"/>
        </w:rPr>
        <w:t xml:space="preserve">МБОУ Тацинская СОШ №2 </w:t>
      </w:r>
    </w:p>
    <w:p w:rsidR="003E2E31" w:rsidRPr="003E2E31" w:rsidRDefault="003E2E31" w:rsidP="003E2E31">
      <w:pPr>
        <w:spacing w:after="30" w:line="259" w:lineRule="auto"/>
        <w:ind w:right="428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E31" w:rsidRPr="003E2E31" w:rsidRDefault="003E2E31" w:rsidP="00EA0547">
      <w:pPr>
        <w:numPr>
          <w:ilvl w:val="0"/>
          <w:numId w:val="5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</w:p>
    <w:p w:rsidR="003E2E31" w:rsidRPr="003E2E31" w:rsidRDefault="003E2E31" w:rsidP="00EA0547">
      <w:pPr>
        <w:numPr>
          <w:ilvl w:val="1"/>
          <w:numId w:val="5"/>
        </w:numPr>
        <w:spacing w:after="0"/>
        <w:ind w:left="0" w:right="49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ШВР. </w:t>
      </w:r>
    </w:p>
    <w:p w:rsidR="003E2E31" w:rsidRPr="003E2E31" w:rsidRDefault="003E2E31" w:rsidP="00EA0547">
      <w:pPr>
        <w:numPr>
          <w:ilvl w:val="1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sz w:val="28"/>
          <w:szCs w:val="28"/>
        </w:rPr>
        <w:t xml:space="preserve"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 </w:t>
      </w:r>
    </w:p>
    <w:p w:rsidR="003E2E31" w:rsidRPr="004873C0" w:rsidRDefault="003E2E31" w:rsidP="00EA0547">
      <w:pPr>
        <w:numPr>
          <w:ilvl w:val="1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sz w:val="28"/>
          <w:szCs w:val="28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</w:t>
      </w:r>
      <w:r w:rsidRPr="004873C0">
        <w:rPr>
          <w:rFonts w:ascii="Times New Roman" w:hAnsi="Times New Roman" w:cs="Times New Roman"/>
          <w:sz w:val="28"/>
          <w:szCs w:val="28"/>
        </w:rPr>
        <w:t xml:space="preserve">в том числе в целях развития личности, создание условий для самоопределения и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 </w:t>
      </w:r>
    </w:p>
    <w:p w:rsidR="003E2E31" w:rsidRPr="003E2E31" w:rsidRDefault="003E2E31" w:rsidP="00EA0547">
      <w:pPr>
        <w:numPr>
          <w:ilvl w:val="1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sz w:val="28"/>
          <w:szCs w:val="28"/>
        </w:rPr>
        <w:t xml:space="preserve">ШВР в своей деятельности руководствуется федеральными, региональными и локальными нормативными документами.  </w:t>
      </w:r>
    </w:p>
    <w:p w:rsidR="003E2E31" w:rsidRPr="003E2E31" w:rsidRDefault="003E2E31" w:rsidP="00EA0547">
      <w:pPr>
        <w:numPr>
          <w:ilvl w:val="1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sz w:val="28"/>
          <w:szCs w:val="28"/>
        </w:rPr>
        <w:t xml:space="preserve"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 </w:t>
      </w:r>
    </w:p>
    <w:p w:rsidR="003E2E31" w:rsidRPr="003E2E31" w:rsidRDefault="003E2E31" w:rsidP="00EA0547">
      <w:pPr>
        <w:numPr>
          <w:ilvl w:val="1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2E31">
        <w:rPr>
          <w:rFonts w:ascii="Times New Roman" w:hAnsi="Times New Roman" w:cs="Times New Roman"/>
          <w:sz w:val="28"/>
          <w:szCs w:val="28"/>
        </w:rPr>
        <w:t xml:space="preserve">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организации. </w:t>
      </w:r>
    </w:p>
    <w:p w:rsidR="004873C0" w:rsidRDefault="003E2E31" w:rsidP="00EA0547">
      <w:pPr>
        <w:numPr>
          <w:ilvl w:val="1"/>
          <w:numId w:val="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E31">
        <w:rPr>
          <w:rFonts w:ascii="Times New Roman" w:hAnsi="Times New Roman" w:cs="Times New Roman"/>
          <w:sz w:val="28"/>
          <w:szCs w:val="28"/>
        </w:rPr>
        <w:t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советник руководителя по воспитательной работе и работе с детскими объединениями,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</w:t>
      </w:r>
      <w:proofErr w:type="gramEnd"/>
      <w:r w:rsidRPr="003E2E31">
        <w:rPr>
          <w:rFonts w:ascii="Times New Roman" w:hAnsi="Times New Roman" w:cs="Times New Roman"/>
          <w:sz w:val="28"/>
          <w:szCs w:val="28"/>
        </w:rPr>
        <w:t xml:space="preserve"> партнеры и иные заинтересованные представители. </w:t>
      </w:r>
    </w:p>
    <w:p w:rsidR="00EA0547" w:rsidRPr="004873C0" w:rsidRDefault="00EA0547" w:rsidP="00EA054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E2E31" w:rsidRPr="004873C0" w:rsidRDefault="003E2E31" w:rsidP="00EA0547">
      <w:pPr>
        <w:numPr>
          <w:ilvl w:val="0"/>
          <w:numId w:val="5"/>
        </w:numPr>
        <w:spacing w:after="0" w:line="259" w:lineRule="auto"/>
        <w:ind w:left="1401" w:hanging="708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b/>
          <w:sz w:val="28"/>
          <w:szCs w:val="28"/>
        </w:rPr>
        <w:t xml:space="preserve">Основные задачи. </w:t>
      </w:r>
    </w:p>
    <w:p w:rsidR="003E2E31" w:rsidRPr="004873C0" w:rsidRDefault="003E2E31" w:rsidP="00EA0547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3C0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 </w:t>
      </w:r>
      <w:proofErr w:type="gramEnd"/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>Вовлечение учащихся</w:t>
      </w:r>
      <w:r w:rsidRPr="004873C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873C0">
        <w:rPr>
          <w:rFonts w:ascii="Times New Roman" w:hAnsi="Times New Roman" w:cs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Деятельности, реализация их воспитательные возможности;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Поддержка деятельности функционирующих на базе школы детских общественных объединений и организаций;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4873C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873C0">
        <w:rPr>
          <w:rFonts w:ascii="Times New Roman" w:hAnsi="Times New Roman" w:cs="Times New Roman"/>
          <w:sz w:val="28"/>
          <w:szCs w:val="28"/>
        </w:rPr>
        <w:t xml:space="preserve"> работы с учащимися</w:t>
      </w:r>
      <w:r w:rsidRPr="004873C0">
        <w:rPr>
          <w:rFonts w:ascii="Times New Roman" w:hAnsi="Times New Roman" w:cs="Times New Roman"/>
          <w:i/>
          <w:sz w:val="28"/>
          <w:szCs w:val="28"/>
        </w:rPr>
        <w:t>;</w:t>
      </w:r>
      <w:r w:rsidRPr="0048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Организация работы школьных бумажных и электронных медиа, реализация их воспитательного потенциала; 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Pr="004873C0">
        <w:rPr>
          <w:rFonts w:ascii="Times New Roman" w:hAnsi="Times New Roman" w:cs="Times New Roman"/>
          <w:sz w:val="28"/>
          <w:szCs w:val="28"/>
        </w:rPr>
        <w:t>предметно-эстетической среды школы</w:t>
      </w:r>
      <w:r w:rsidRPr="00487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73C0">
        <w:rPr>
          <w:rFonts w:ascii="Times New Roman" w:hAnsi="Times New Roman" w:cs="Times New Roman"/>
          <w:sz w:val="28"/>
          <w:szCs w:val="28"/>
        </w:rPr>
        <w:t xml:space="preserve">и реализация ее воспитательные возможности;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Формирование социального паспорта образовательной организации.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Также совместно с Советом по профилактике общеобразовательной организации ШВР осуществляет: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Организацию работы по профилактике безнадзорности и правонарушений;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Выявление детей и семей, находящихся в социально опасном положении.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E31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Проведение мониторинга воспитательной, в том числе и профилактической работы. </w:t>
      </w:r>
    </w:p>
    <w:p w:rsidR="004873C0" w:rsidRPr="004873C0" w:rsidRDefault="003E2E31" w:rsidP="004873C0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развитию.</w:t>
      </w:r>
    </w:p>
    <w:p w:rsidR="003E2E31" w:rsidRPr="004873C0" w:rsidRDefault="003E2E31" w:rsidP="00EA0547">
      <w:pPr>
        <w:numPr>
          <w:ilvl w:val="0"/>
          <w:numId w:val="6"/>
        </w:numPr>
        <w:spacing w:after="122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специалистов штаба  </w:t>
      </w:r>
    </w:p>
    <w:p w:rsidR="003E2E31" w:rsidRPr="004873C0" w:rsidRDefault="003E2E31" w:rsidP="00EA0547">
      <w:pPr>
        <w:numPr>
          <w:ilvl w:val="1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b/>
          <w:i/>
          <w:sz w:val="28"/>
          <w:szCs w:val="28"/>
        </w:rPr>
        <w:t>Руководитель общеобразовательной организации осуществляет</w:t>
      </w:r>
      <w:r w:rsidRPr="004873C0">
        <w:rPr>
          <w:rFonts w:ascii="Times New Roman" w:hAnsi="Times New Roman" w:cs="Times New Roman"/>
          <w:sz w:val="28"/>
          <w:szCs w:val="28"/>
        </w:rPr>
        <w:t xml:space="preserve"> общее руководство ШВР. </w:t>
      </w:r>
    </w:p>
    <w:p w:rsidR="003E2E31" w:rsidRPr="004873C0" w:rsidRDefault="003E2E31" w:rsidP="004873C0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E31" w:rsidRPr="004873C0" w:rsidRDefault="003E2E31" w:rsidP="00EA0547">
      <w:pPr>
        <w:numPr>
          <w:ilvl w:val="1"/>
          <w:numId w:val="6"/>
        </w:numPr>
        <w:spacing w:after="1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b/>
          <w:i/>
          <w:sz w:val="28"/>
          <w:szCs w:val="28"/>
        </w:rPr>
        <w:t>Заместитель руководителя по воспитательной работе осуществляет</w:t>
      </w:r>
      <w:r w:rsidRPr="004873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2E31" w:rsidRPr="004873C0" w:rsidRDefault="003E2E31" w:rsidP="00EA0547">
      <w:pPr>
        <w:numPr>
          <w:ilvl w:val="0"/>
          <w:numId w:val="7"/>
        </w:numPr>
        <w:spacing w:after="4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планирование,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над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организацией воспитательной работы, в том числе профилактической; </w:t>
      </w:r>
    </w:p>
    <w:p w:rsidR="003E2E31" w:rsidRPr="004873C0" w:rsidRDefault="003E2E31" w:rsidP="00EA0547">
      <w:pPr>
        <w:numPr>
          <w:ilvl w:val="0"/>
          <w:numId w:val="7"/>
        </w:numPr>
        <w:spacing w:after="42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организация, контроль, анализ и оценка результативности работы ШВР; </w:t>
      </w:r>
    </w:p>
    <w:p w:rsidR="003E2E31" w:rsidRPr="004873C0" w:rsidRDefault="003E2E31" w:rsidP="00EA0547">
      <w:pPr>
        <w:numPr>
          <w:ilvl w:val="0"/>
          <w:numId w:val="7"/>
        </w:numPr>
        <w:spacing w:after="4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3E2E31" w:rsidRPr="004873C0" w:rsidRDefault="003E2E31" w:rsidP="00EA0547">
      <w:pPr>
        <w:numPr>
          <w:ilvl w:val="0"/>
          <w:numId w:val="7"/>
        </w:numPr>
        <w:spacing w:after="4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службы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школьной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медиации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в образовательной организации. </w:t>
      </w:r>
    </w:p>
    <w:p w:rsidR="003E2E31" w:rsidRPr="00BF5765" w:rsidRDefault="003E2E31" w:rsidP="004873C0">
      <w:pPr>
        <w:spacing w:after="44"/>
        <w:ind w:left="142" w:firstLine="425"/>
      </w:pPr>
    </w:p>
    <w:p w:rsidR="003E2E31" w:rsidRPr="004873C0" w:rsidRDefault="003E2E31" w:rsidP="004873C0">
      <w:pPr>
        <w:spacing w:after="0"/>
        <w:ind w:left="142" w:right="496" w:firstLine="425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b/>
          <w:i/>
          <w:sz w:val="28"/>
          <w:szCs w:val="28"/>
        </w:rPr>
        <w:t>3.3.</w:t>
      </w:r>
      <w:r w:rsidRPr="004873C0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4873C0">
        <w:rPr>
          <w:rFonts w:ascii="Times New Roman" w:hAnsi="Times New Roman" w:cs="Times New Roman"/>
          <w:sz w:val="28"/>
          <w:szCs w:val="28"/>
        </w:rPr>
        <w:t xml:space="preserve">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>Советник руководителя общеобразовательной организации по воспитательной работе и работе с детскими объединениями</w:t>
      </w:r>
      <w:r w:rsidRPr="004873C0">
        <w:rPr>
          <w:rFonts w:ascii="Times New Roman" w:hAnsi="Times New Roman" w:cs="Times New Roman"/>
          <w:sz w:val="28"/>
          <w:szCs w:val="28"/>
        </w:rPr>
        <w:t xml:space="preserve"> 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>выполняет следующие должностные обязанности</w:t>
      </w:r>
      <w:r w:rsidRPr="004873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4873C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4873C0">
        <w:rPr>
          <w:rFonts w:ascii="Times New Roman" w:hAnsi="Times New Roman" w:cs="Times New Roman"/>
          <w:sz w:val="28"/>
          <w:szCs w:val="28"/>
        </w:rPr>
        <w:t xml:space="preserve">, Волонтеры, ДОО и др.) по вопросам воспитания обучающихся в субъекте Российской Федерации;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  <w:r w:rsidRPr="004873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spellStart"/>
      <w:r w:rsidRPr="004873C0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4873C0">
        <w:rPr>
          <w:rFonts w:ascii="Times New Roman" w:hAnsi="Times New Roman" w:cs="Times New Roman"/>
          <w:sz w:val="28"/>
          <w:szCs w:val="28"/>
        </w:rPr>
        <w:t xml:space="preserve"> общественных объединений и организаций;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оказывает содействие в создании и деятельности первичного отделения РДШ, формирует актив школы;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>выявляет и поддерживает реализацию социальных инициатив обучающихся ОО (</w:t>
      </w:r>
      <w:proofErr w:type="spellStart"/>
      <w:r w:rsidRPr="004873C0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87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73C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873C0">
        <w:rPr>
          <w:rFonts w:ascii="Times New Roman" w:hAnsi="Times New Roman" w:cs="Times New Roman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3C0"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/создает сообщества своей образовательной организации в  социальных сетях; 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организует и контролирует работу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 медиа-центра и взаимодействие со СМИ;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информирование обучающихся о действующих детских общественных организациях, объединениях;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1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 </w:t>
      </w:r>
    </w:p>
    <w:p w:rsidR="003E2E31" w:rsidRPr="004873C0" w:rsidRDefault="003E2E31" w:rsidP="00EA0547">
      <w:pPr>
        <w:numPr>
          <w:ilvl w:val="0"/>
          <w:numId w:val="7"/>
        </w:numPr>
        <w:tabs>
          <w:tab w:val="left" w:pos="-142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>осуществляет взаимодействие с родителями в части привлечения к деятельности детских организаций.</w:t>
      </w:r>
    </w:p>
    <w:p w:rsidR="003E2E31" w:rsidRPr="004873C0" w:rsidRDefault="003E2E31" w:rsidP="00EA0547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2E31" w:rsidRPr="004873C0" w:rsidRDefault="003E2E31" w:rsidP="00EA0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b/>
          <w:i/>
          <w:sz w:val="28"/>
          <w:szCs w:val="28"/>
        </w:rPr>
        <w:t xml:space="preserve">Во взаимодействии с заместителем директора по воспитательной работе советник: </w:t>
      </w:r>
    </w:p>
    <w:p w:rsidR="003E2E31" w:rsidRPr="004873C0" w:rsidRDefault="003E2E31" w:rsidP="00EA0547">
      <w:pPr>
        <w:numPr>
          <w:ilvl w:val="0"/>
          <w:numId w:val="7"/>
        </w:num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 </w:t>
      </w:r>
    </w:p>
    <w:p w:rsidR="003E2E31" w:rsidRPr="004873C0" w:rsidRDefault="003E2E31" w:rsidP="00EA0547">
      <w:pPr>
        <w:numPr>
          <w:ilvl w:val="0"/>
          <w:numId w:val="7"/>
        </w:numPr>
        <w:spacing w:after="15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организует участие педагогов и родителей (законных представителей) и обучающихся в проектировании рабочих программ воспитания; </w:t>
      </w:r>
    </w:p>
    <w:p w:rsidR="003E2E31" w:rsidRPr="004873C0" w:rsidRDefault="003E2E31" w:rsidP="00EA0547">
      <w:pPr>
        <w:numPr>
          <w:ilvl w:val="0"/>
          <w:numId w:val="7"/>
        </w:numPr>
        <w:spacing w:after="15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применяет педагогические методы работы с детским коллективом с целью включения обучающихся в создание программ воспитания; </w:t>
      </w:r>
    </w:p>
    <w:p w:rsidR="003E2E31" w:rsidRPr="004873C0" w:rsidRDefault="003E2E31" w:rsidP="00EA0547">
      <w:pPr>
        <w:numPr>
          <w:ilvl w:val="0"/>
          <w:numId w:val="7"/>
        </w:numPr>
        <w:spacing w:after="15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вовлекает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 в творческую деятельность по основным направлениям воспитания; </w:t>
      </w:r>
    </w:p>
    <w:p w:rsidR="003E2E31" w:rsidRPr="004873C0" w:rsidRDefault="003E2E31" w:rsidP="00EA0547">
      <w:pPr>
        <w:numPr>
          <w:ilvl w:val="0"/>
          <w:numId w:val="7"/>
        </w:numPr>
        <w:spacing w:after="15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анализирует  результаты реализации рабочих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программ воспитания; </w:t>
      </w:r>
    </w:p>
    <w:p w:rsidR="003E2E31" w:rsidRPr="004873C0" w:rsidRDefault="003E2E31" w:rsidP="00EA0547">
      <w:pPr>
        <w:numPr>
          <w:ilvl w:val="0"/>
          <w:numId w:val="7"/>
        </w:numPr>
        <w:spacing w:after="15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применяет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технологии педагогического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стимулирования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 к самореализации и социально-педагогической поддержки; </w:t>
      </w:r>
    </w:p>
    <w:p w:rsidR="003E2E31" w:rsidRPr="00EA0547" w:rsidRDefault="003E2E31" w:rsidP="00EA0547">
      <w:pPr>
        <w:numPr>
          <w:ilvl w:val="0"/>
          <w:numId w:val="7"/>
        </w:numPr>
        <w:spacing w:after="15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участие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организации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отдыха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873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 </w:t>
      </w:r>
      <w:r w:rsidRPr="00EA0547">
        <w:rPr>
          <w:rFonts w:ascii="Times New Roman" w:hAnsi="Times New Roman" w:cs="Times New Roman"/>
          <w:sz w:val="28"/>
          <w:szCs w:val="28"/>
        </w:rPr>
        <w:t xml:space="preserve">обучающихся в каникулярный период. </w:t>
      </w:r>
    </w:p>
    <w:p w:rsidR="003E2E31" w:rsidRDefault="003E2E31" w:rsidP="00EA0547">
      <w:pPr>
        <w:spacing w:after="0"/>
        <w:ind w:firstLine="142"/>
      </w:pPr>
    </w:p>
    <w:p w:rsidR="003E2E31" w:rsidRPr="004873C0" w:rsidRDefault="003E2E31" w:rsidP="004873C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b/>
          <w:i/>
          <w:sz w:val="28"/>
          <w:szCs w:val="28"/>
        </w:rPr>
        <w:t>3.4.</w:t>
      </w:r>
      <w:r w:rsidRPr="004873C0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 xml:space="preserve">Социальный педагог осуществляет: </w:t>
      </w:r>
    </w:p>
    <w:p w:rsidR="003E2E31" w:rsidRPr="004873C0" w:rsidRDefault="003E2E31" w:rsidP="00EA0547">
      <w:pPr>
        <w:numPr>
          <w:ilvl w:val="0"/>
          <w:numId w:val="7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 организацией профилактической деятельности классных руководителей; </w:t>
      </w:r>
    </w:p>
    <w:p w:rsidR="003E2E31" w:rsidRPr="004873C0" w:rsidRDefault="003E2E31" w:rsidP="00EA0547">
      <w:pPr>
        <w:numPr>
          <w:ilvl w:val="0"/>
          <w:numId w:val="7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профилактика социальных рисков, выявление детей и семей, находящихся в социально опасном положении, требующих особого педагогического внимания; </w:t>
      </w:r>
    </w:p>
    <w:p w:rsidR="003E2E31" w:rsidRPr="004873C0" w:rsidRDefault="003E2E31" w:rsidP="00EA0547">
      <w:pPr>
        <w:numPr>
          <w:ilvl w:val="0"/>
          <w:numId w:val="7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разработка мер по профилактике социальных девиаций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3E2E31" w:rsidRPr="004873C0" w:rsidRDefault="003E2E31" w:rsidP="00EA0547">
      <w:pPr>
        <w:numPr>
          <w:ilvl w:val="0"/>
          <w:numId w:val="7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, находящимися на профилактических учетах различного вида (в </w:t>
      </w:r>
      <w:proofErr w:type="spellStart"/>
      <w:r w:rsidRPr="004873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73C0">
        <w:rPr>
          <w:rFonts w:ascii="Times New Roman" w:hAnsi="Times New Roman" w:cs="Times New Roman"/>
          <w:sz w:val="28"/>
          <w:szCs w:val="28"/>
        </w:rPr>
        <w:t xml:space="preserve">. вовлечение обучающихся в досуговую деятельность во внеурочное и каникулярное время);  </w:t>
      </w:r>
    </w:p>
    <w:p w:rsidR="003E2E31" w:rsidRPr="004873C0" w:rsidRDefault="003E2E31" w:rsidP="00EA0547">
      <w:pPr>
        <w:numPr>
          <w:ilvl w:val="0"/>
          <w:numId w:val="7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взаимодействие  с центрами  занятости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населения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по трудоустройству детей, находящихся в социально опасном положении; </w:t>
      </w:r>
    </w:p>
    <w:p w:rsidR="003E2E31" w:rsidRPr="004873C0" w:rsidRDefault="003E2E31" w:rsidP="00EA0547">
      <w:pPr>
        <w:numPr>
          <w:ilvl w:val="0"/>
          <w:numId w:val="7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восстановительных технологий в рамках деятельности службы школьной медиации в образовательной организации; </w:t>
      </w:r>
    </w:p>
    <w:p w:rsidR="003E2E31" w:rsidRPr="004873C0" w:rsidRDefault="003E2E31" w:rsidP="00EA0547">
      <w:pPr>
        <w:numPr>
          <w:ilvl w:val="0"/>
          <w:numId w:val="7"/>
        </w:num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составление социального паспорта образовательной организации и на основе его анализа формирование прогнозов тенденций изменения ситуации в </w:t>
      </w:r>
      <w:r w:rsidRPr="004873C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 с целью внесения предложений по корректировке плана воспитательной работы образовательного учреждения. </w:t>
      </w:r>
    </w:p>
    <w:p w:rsidR="003E2E31" w:rsidRPr="004873C0" w:rsidRDefault="003E2E31" w:rsidP="00EA0547">
      <w:pPr>
        <w:spacing w:after="133"/>
        <w:ind w:firstLine="142"/>
        <w:rPr>
          <w:rFonts w:ascii="Times New Roman" w:hAnsi="Times New Roman" w:cs="Times New Roman"/>
          <w:sz w:val="28"/>
          <w:szCs w:val="28"/>
        </w:rPr>
      </w:pPr>
    </w:p>
    <w:p w:rsidR="003E2E31" w:rsidRPr="004873C0" w:rsidRDefault="003E2E31" w:rsidP="003E2E3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b/>
          <w:i/>
          <w:sz w:val="28"/>
          <w:szCs w:val="28"/>
        </w:rPr>
        <w:t>3.5.</w:t>
      </w:r>
      <w:r w:rsidRPr="004873C0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 xml:space="preserve"> Педагог-психолог осуществляет: </w:t>
      </w:r>
    </w:p>
    <w:p w:rsidR="003E2E31" w:rsidRPr="004873C0" w:rsidRDefault="003E2E31" w:rsidP="003E2E31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 </w:t>
      </w:r>
    </w:p>
    <w:p w:rsidR="003E2E31" w:rsidRPr="004873C0" w:rsidRDefault="003E2E31" w:rsidP="003E2E31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выявление причин возникновения проблемных ситуаций между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, а также оказание психологической помощи обучающимся, которые в этом нуждаются; </w:t>
      </w:r>
    </w:p>
    <w:p w:rsidR="003E2E31" w:rsidRPr="004873C0" w:rsidRDefault="003E2E31" w:rsidP="003E2E31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специалистам ШВР в работе с детьми, требующими особого педагогического внимания; </w:t>
      </w:r>
    </w:p>
    <w:p w:rsidR="003E2E31" w:rsidRPr="004873C0" w:rsidRDefault="003E2E31" w:rsidP="003E2E31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оказание квалифицированной помощи ребёнку в саморазвитии, самооценке, самоутверждении, самореализации; </w:t>
      </w:r>
    </w:p>
    <w:p w:rsidR="003E2E31" w:rsidRPr="004873C0" w:rsidRDefault="003E2E31" w:rsidP="003E2E31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консультирование педагогов </w:t>
      </w:r>
      <w:r w:rsidRPr="004873C0">
        <w:rPr>
          <w:rFonts w:ascii="Times New Roman" w:hAnsi="Times New Roman" w:cs="Times New Roman"/>
          <w:sz w:val="28"/>
          <w:szCs w:val="28"/>
        </w:rPr>
        <w:tab/>
        <w:t xml:space="preserve">и родителей (законных представителей) по вопросам развития, социализации </w:t>
      </w:r>
      <w:r w:rsidRPr="004873C0">
        <w:rPr>
          <w:rFonts w:ascii="Times New Roman" w:hAnsi="Times New Roman" w:cs="Times New Roman"/>
          <w:sz w:val="28"/>
          <w:szCs w:val="28"/>
        </w:rPr>
        <w:tab/>
        <w:t>и адаптации обучающихся;</w:t>
      </w:r>
    </w:p>
    <w:p w:rsidR="003E2E31" w:rsidRPr="004873C0" w:rsidRDefault="003E2E31" w:rsidP="003E2E31">
      <w:pPr>
        <w:numPr>
          <w:ilvl w:val="0"/>
          <w:numId w:val="7"/>
        </w:num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работа по профилактике </w:t>
      </w:r>
      <w:proofErr w:type="spellStart"/>
      <w:r w:rsidRPr="004873C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873C0">
        <w:rPr>
          <w:rFonts w:ascii="Times New Roman" w:hAnsi="Times New Roman" w:cs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3E2E31" w:rsidRPr="004873C0" w:rsidRDefault="003E2E31" w:rsidP="003E2E31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реализация восстановительных технологий в рамках деятельности службы школьной медиации в образовательной организации. </w:t>
      </w:r>
    </w:p>
    <w:p w:rsidR="003E2E31" w:rsidRPr="000A3544" w:rsidRDefault="004873C0" w:rsidP="004873C0">
      <w:pPr>
        <w:tabs>
          <w:tab w:val="left" w:pos="2120"/>
        </w:tabs>
        <w:spacing w:after="133" w:line="259" w:lineRule="auto"/>
      </w:pPr>
      <w:r>
        <w:tab/>
      </w:r>
    </w:p>
    <w:p w:rsidR="003E2E31" w:rsidRPr="004873C0" w:rsidRDefault="003E2E31" w:rsidP="003E2E31">
      <w:pPr>
        <w:spacing w:after="0"/>
        <w:ind w:left="-15" w:firstLine="696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b/>
          <w:i/>
          <w:sz w:val="28"/>
          <w:szCs w:val="28"/>
        </w:rPr>
        <w:t>3.6.</w:t>
      </w:r>
      <w:r w:rsidRPr="004873C0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Руководитель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школьного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методического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ab/>
        <w:t xml:space="preserve">объединения классных руководителей осуществляет: </w:t>
      </w:r>
    </w:p>
    <w:p w:rsidR="003E2E31" w:rsidRPr="004873C0" w:rsidRDefault="003E2E31" w:rsidP="00EA0547">
      <w:pPr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координация деятельности классных руководителей по организации воспитательной (в </w:t>
      </w:r>
      <w:proofErr w:type="spellStart"/>
      <w:r w:rsidRPr="004873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873C0">
        <w:rPr>
          <w:rFonts w:ascii="Times New Roman" w:hAnsi="Times New Roman" w:cs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3E2E31" w:rsidRPr="004873C0" w:rsidRDefault="003E2E31" w:rsidP="00EA054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3C0">
        <w:rPr>
          <w:rFonts w:ascii="Times New Roman" w:hAnsi="Times New Roman" w:cs="Times New Roman"/>
          <w:b/>
          <w:i/>
          <w:sz w:val="28"/>
          <w:szCs w:val="28"/>
        </w:rPr>
        <w:t>3.7.</w:t>
      </w:r>
      <w:r w:rsidRPr="004873C0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 xml:space="preserve"> Педагог физической культуры осуществляет:</w:t>
      </w:r>
    </w:p>
    <w:p w:rsidR="003E2E31" w:rsidRDefault="003E2E31" w:rsidP="00EA0547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3E2E31" w:rsidRDefault="003E2E31" w:rsidP="00EA0547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</w:t>
      </w:r>
      <w:r w:rsidR="004873C0">
        <w:rPr>
          <w:rFonts w:ascii="Times New Roman" w:hAnsi="Times New Roman"/>
          <w:sz w:val="28"/>
          <w:szCs w:val="28"/>
        </w:rPr>
        <w:t>обого педагогического внимания;</w:t>
      </w:r>
      <w:proofErr w:type="gramEnd"/>
    </w:p>
    <w:p w:rsidR="004873C0" w:rsidRPr="004873C0" w:rsidRDefault="004873C0" w:rsidP="004873C0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2E31" w:rsidRPr="004873C0" w:rsidRDefault="004873C0" w:rsidP="00EA0547">
      <w:pPr>
        <w:spacing w:after="0"/>
        <w:ind w:left="706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3.8</w:t>
      </w:r>
      <w:r w:rsidR="003E2E31" w:rsidRPr="004873C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E2E31" w:rsidRPr="004873C0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="003E2E31" w:rsidRPr="004873C0">
        <w:rPr>
          <w:rFonts w:ascii="Times New Roman" w:hAnsi="Times New Roman" w:cs="Times New Roman"/>
          <w:b/>
          <w:i/>
          <w:sz w:val="28"/>
          <w:szCs w:val="28"/>
        </w:rPr>
        <w:t xml:space="preserve"> Педагог дополнительного образования осуществляет: </w:t>
      </w:r>
    </w:p>
    <w:p w:rsidR="003E2E31" w:rsidRPr="004873C0" w:rsidRDefault="003E2E31" w:rsidP="00EA054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организация и проведение культурно-массовых мероприятий, в том числе участие в социально значимых проектах и акциях; </w:t>
      </w:r>
    </w:p>
    <w:p w:rsidR="003E2E31" w:rsidRPr="004873C0" w:rsidRDefault="003E2E31" w:rsidP="00EA054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3C0">
        <w:rPr>
          <w:rFonts w:ascii="Times New Roman" w:hAnsi="Times New Roman" w:cs="Times New Roman"/>
          <w:sz w:val="28"/>
          <w:szCs w:val="28"/>
        </w:rPr>
        <w:t xml:space="preserve">вовлечение во внеурочную деятельность </w:t>
      </w:r>
      <w:proofErr w:type="gramStart"/>
      <w:r w:rsidRPr="004873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73C0">
        <w:rPr>
          <w:rFonts w:ascii="Times New Roman" w:hAnsi="Times New Roman" w:cs="Times New Roman"/>
          <w:sz w:val="28"/>
          <w:szCs w:val="28"/>
        </w:rPr>
        <w:t xml:space="preserve">, в том числе требующих особого педагогического внимания. </w:t>
      </w:r>
    </w:p>
    <w:p w:rsidR="003E2E31" w:rsidRDefault="003E2E31" w:rsidP="00EA0547">
      <w:pPr>
        <w:spacing w:after="0"/>
        <w:jc w:val="both"/>
      </w:pPr>
    </w:p>
    <w:p w:rsidR="004873C0" w:rsidRPr="004873C0" w:rsidRDefault="004873C0" w:rsidP="00EA0547">
      <w:pPr>
        <w:pStyle w:val="a4"/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873C0">
        <w:rPr>
          <w:rFonts w:ascii="Times New Roman" w:hAnsi="Times New Roman" w:cs="Times New Roman"/>
          <w:b/>
          <w:i/>
          <w:sz w:val="28"/>
          <w:szCs w:val="28"/>
        </w:rPr>
        <w:lastRenderedPageBreak/>
        <w:t>3.9.</w:t>
      </w:r>
      <w:r w:rsidRPr="004873C0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487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73C0">
        <w:rPr>
          <w:rFonts w:ascii="Times New Roman" w:hAnsi="Times New Roman"/>
          <w:b/>
          <w:i/>
          <w:sz w:val="28"/>
          <w:szCs w:val="28"/>
        </w:rPr>
        <w:t>Педагог начальных классов осуществляет:</w:t>
      </w:r>
    </w:p>
    <w:p w:rsidR="004873C0" w:rsidRDefault="004873C0" w:rsidP="00EA0547">
      <w:pPr>
        <w:pStyle w:val="a4"/>
        <w:tabs>
          <w:tab w:val="left" w:pos="-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4873C0" w:rsidRDefault="004873C0" w:rsidP="00EA0547">
      <w:pPr>
        <w:pStyle w:val="a4"/>
        <w:tabs>
          <w:tab w:val="left" w:pos="-14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EA0547" w:rsidRDefault="00EA0547" w:rsidP="00EA0547">
      <w:pPr>
        <w:spacing w:after="0" w:line="269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A0547" w:rsidRPr="00EA0547" w:rsidRDefault="00EA0547" w:rsidP="00EA0547">
      <w:pPr>
        <w:spacing w:after="0" w:line="269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3.10</w:t>
      </w:r>
      <w:r w:rsidRPr="00EA05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A0547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EA0547">
        <w:rPr>
          <w:rFonts w:ascii="Times New Roman" w:hAnsi="Times New Roman" w:cs="Times New Roman"/>
          <w:b/>
          <w:i/>
          <w:sz w:val="28"/>
          <w:szCs w:val="28"/>
        </w:rPr>
        <w:t xml:space="preserve"> Педагог-библиотекарь осуществляет: </w:t>
      </w:r>
    </w:p>
    <w:p w:rsidR="00EA0547" w:rsidRPr="00EA0547" w:rsidRDefault="00EA0547" w:rsidP="00EA054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 </w:t>
      </w:r>
    </w:p>
    <w:p w:rsidR="00EA0547" w:rsidRPr="00EA0547" w:rsidRDefault="00EA0547" w:rsidP="00EA054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оказание воспитательного воздействия через подбор литературы с учетом индивидуальных особенностей и проблем личностного развития обучающихся; </w:t>
      </w:r>
    </w:p>
    <w:p w:rsidR="00EA0547" w:rsidRPr="00EA0547" w:rsidRDefault="00EA0547" w:rsidP="00EA054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популяризация художественных произведений, содействующих морально-нравственному развитию, повышению уровня самосознания обучающихся; </w:t>
      </w:r>
    </w:p>
    <w:p w:rsidR="00EA0547" w:rsidRPr="00EA0547" w:rsidRDefault="00EA0547" w:rsidP="00EA054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организация дискуссий, литературных гостиных и других мероприятий в целях более углубленного понимания </w:t>
      </w:r>
      <w:proofErr w:type="gramStart"/>
      <w:r w:rsidRPr="00EA05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0547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произведений, обсуждения морально-нравственных дилемм в среде сверстников, развития культуры общения. </w:t>
      </w:r>
    </w:p>
    <w:p w:rsidR="00EA0547" w:rsidRPr="00EA0547" w:rsidRDefault="00EA0547" w:rsidP="00EA0547">
      <w:pPr>
        <w:tabs>
          <w:tab w:val="left" w:pos="33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ab/>
      </w:r>
    </w:p>
    <w:p w:rsidR="00EA0547" w:rsidRPr="00EA0547" w:rsidRDefault="007C13F5" w:rsidP="007C13F5">
      <w:pPr>
        <w:spacing w:after="0" w:line="269" w:lineRule="auto"/>
        <w:ind w:left="706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3.11</w:t>
      </w:r>
      <w:r w:rsidR="00EA0547" w:rsidRPr="00EA05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A0547" w:rsidRPr="00EA0547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="00EA0547" w:rsidRPr="00EA0547">
        <w:rPr>
          <w:rFonts w:ascii="Times New Roman" w:hAnsi="Times New Roman" w:cs="Times New Roman"/>
          <w:b/>
          <w:i/>
          <w:sz w:val="28"/>
          <w:szCs w:val="28"/>
        </w:rPr>
        <w:t xml:space="preserve"> Вожатая осуществляет: </w:t>
      </w:r>
    </w:p>
    <w:p w:rsidR="00EA0547" w:rsidRPr="00EA0547" w:rsidRDefault="00EA0547" w:rsidP="007C13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организация работы органов ученического самоуправления; </w:t>
      </w:r>
    </w:p>
    <w:p w:rsidR="00EA0547" w:rsidRPr="00EA0547" w:rsidRDefault="00EA0547" w:rsidP="007C13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547">
        <w:rPr>
          <w:rFonts w:ascii="Times New Roman" w:hAnsi="Times New Roman" w:cs="Times New Roman"/>
          <w:sz w:val="28"/>
          <w:szCs w:val="28"/>
        </w:rPr>
        <w:t xml:space="preserve">формирование у обучающихся, требующих особого внимания, активной жизненной позиции, вовлечение их в социально значимые мероприятия; </w:t>
      </w:r>
      <w:proofErr w:type="gramEnd"/>
    </w:p>
    <w:p w:rsidR="00EA0547" w:rsidRDefault="00EA0547" w:rsidP="00EA054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вовлечение обучающихся в работу детских и молодёжных общественных организаций и объединений. </w:t>
      </w:r>
    </w:p>
    <w:p w:rsidR="00EA0547" w:rsidRPr="00EA0547" w:rsidRDefault="00EA0547" w:rsidP="00EA0547">
      <w:pPr>
        <w:spacing w:after="15" w:line="31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547" w:rsidRPr="00EA0547" w:rsidRDefault="00EA0547" w:rsidP="007C13F5">
      <w:pPr>
        <w:numPr>
          <w:ilvl w:val="0"/>
          <w:numId w:val="6"/>
        </w:numPr>
        <w:spacing w:after="0"/>
        <w:ind w:hanging="780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ШВР: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Заседания ШВР проводятся по мере необходимости, но не менее 2 раз в квартал (не менее 8 плановых заседаний в год).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 и т.д.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5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0547">
        <w:rPr>
          <w:rFonts w:ascii="Times New Roman" w:hAnsi="Times New Roman" w:cs="Times New Roman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>Отчет о деятельности ШВР формируется по окончанию учебного года.</w:t>
      </w:r>
      <w:r w:rsidRPr="00EA0547">
        <w:rPr>
          <w:rFonts w:ascii="Times New Roman" w:eastAsia="Arial" w:hAnsi="Times New Roman" w:cs="Times New Roman"/>
          <w:color w:val="212529"/>
          <w:sz w:val="28"/>
          <w:szCs w:val="28"/>
        </w:rPr>
        <w:t xml:space="preserve"> </w:t>
      </w:r>
    </w:p>
    <w:p w:rsidR="00EA0547" w:rsidRPr="00EA0547" w:rsidRDefault="00EA0547" w:rsidP="007C13F5">
      <w:pPr>
        <w:spacing w:after="122"/>
        <w:rPr>
          <w:rFonts w:ascii="Times New Roman" w:hAnsi="Times New Roman" w:cs="Times New Roman"/>
          <w:b/>
          <w:sz w:val="28"/>
          <w:szCs w:val="28"/>
        </w:rPr>
      </w:pPr>
    </w:p>
    <w:p w:rsidR="00EA0547" w:rsidRPr="00EA0547" w:rsidRDefault="00EA0547" w:rsidP="007C13F5">
      <w:pPr>
        <w:numPr>
          <w:ilvl w:val="0"/>
          <w:numId w:val="6"/>
        </w:numPr>
        <w:spacing w:after="0"/>
        <w:ind w:hanging="780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b/>
          <w:sz w:val="28"/>
          <w:szCs w:val="28"/>
        </w:rPr>
        <w:t xml:space="preserve">Члены ШВР имеют право: </w:t>
      </w:r>
    </w:p>
    <w:p w:rsidR="00EA0547" w:rsidRPr="00EA0547" w:rsidRDefault="00EA0547" w:rsidP="007C13F5">
      <w:pPr>
        <w:numPr>
          <w:ilvl w:val="1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EA0547">
        <w:rPr>
          <w:rFonts w:ascii="Times New Roman" w:hAnsi="Times New Roman" w:cs="Times New Roman"/>
          <w:sz w:val="28"/>
          <w:szCs w:val="28"/>
        </w:rPr>
        <w:tab/>
        <w:t xml:space="preserve">участие </w:t>
      </w:r>
      <w:r w:rsidRPr="00EA054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EA0547">
        <w:rPr>
          <w:rFonts w:ascii="Times New Roman" w:hAnsi="Times New Roman" w:cs="Times New Roman"/>
          <w:sz w:val="28"/>
          <w:szCs w:val="28"/>
        </w:rPr>
        <w:tab/>
        <w:t xml:space="preserve">заседаниях </w:t>
      </w:r>
      <w:r w:rsidRPr="00EA0547">
        <w:rPr>
          <w:rFonts w:ascii="Times New Roman" w:hAnsi="Times New Roman" w:cs="Times New Roman"/>
          <w:sz w:val="28"/>
          <w:szCs w:val="28"/>
        </w:rPr>
        <w:tab/>
        <w:t xml:space="preserve">педсоветов, </w:t>
      </w:r>
      <w:r w:rsidRPr="00EA0547">
        <w:rPr>
          <w:rFonts w:ascii="Times New Roman" w:hAnsi="Times New Roman" w:cs="Times New Roman"/>
          <w:sz w:val="28"/>
          <w:szCs w:val="28"/>
        </w:rPr>
        <w:tab/>
        <w:t xml:space="preserve">советов профилактики и в работе других рабочих групп. </w:t>
      </w:r>
    </w:p>
    <w:p w:rsidR="00EA0547" w:rsidRPr="00EA0547" w:rsidRDefault="00EA0547" w:rsidP="007C13F5">
      <w:pPr>
        <w:numPr>
          <w:ilvl w:val="1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lastRenderedPageBreak/>
        <w:t xml:space="preserve">Посещать внеклассные, внешкольные мероприятия. </w:t>
      </w:r>
    </w:p>
    <w:p w:rsidR="00EA0547" w:rsidRPr="00EA0547" w:rsidRDefault="00EA0547" w:rsidP="007C13F5">
      <w:pPr>
        <w:numPr>
          <w:ilvl w:val="1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Знакомиться с необходимой для работы документацией. </w:t>
      </w:r>
    </w:p>
    <w:p w:rsidR="00EA0547" w:rsidRPr="00EA0547" w:rsidRDefault="00EA0547" w:rsidP="007C13F5">
      <w:pPr>
        <w:numPr>
          <w:ilvl w:val="1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Выступать с обобщением опыта воспитательной работы. </w:t>
      </w:r>
    </w:p>
    <w:p w:rsidR="00EA0547" w:rsidRPr="00EA0547" w:rsidRDefault="00EA0547" w:rsidP="007C13F5">
      <w:pPr>
        <w:numPr>
          <w:ilvl w:val="1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EA0547" w:rsidRPr="00EA0547" w:rsidRDefault="00EA0547" w:rsidP="007C13F5">
      <w:pPr>
        <w:spacing w:after="0"/>
        <w:ind w:left="853"/>
        <w:rPr>
          <w:rFonts w:ascii="Times New Roman" w:hAnsi="Times New Roman" w:cs="Times New Roman"/>
          <w:sz w:val="28"/>
          <w:szCs w:val="28"/>
        </w:rPr>
      </w:pPr>
    </w:p>
    <w:p w:rsidR="00EA0547" w:rsidRPr="00EA0547" w:rsidRDefault="00EA0547" w:rsidP="007C13F5">
      <w:pPr>
        <w:numPr>
          <w:ilvl w:val="0"/>
          <w:numId w:val="6"/>
        </w:numPr>
        <w:spacing w:after="0"/>
        <w:ind w:hanging="780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работы: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Создание единой системы воспитательной работы образовательной организации.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Определение приоритетов воспитательной работы.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в школе.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Организация трудовой занятости, оздоровления и досуга  в каникулярное время.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Проведение лекций, бесед, в том числе с привлечением специалистов служб системы профилактики.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стендов, </w:t>
      </w:r>
      <w:r w:rsidRPr="00EA0547">
        <w:rPr>
          <w:rFonts w:ascii="Times New Roman" w:hAnsi="Times New Roman" w:cs="Times New Roman"/>
          <w:sz w:val="28"/>
          <w:szCs w:val="28"/>
        </w:rPr>
        <w:tab/>
        <w:t xml:space="preserve">размещение информации о деятельности ШВР на официальном сайте образовательной организации, выпуск стенных и </w:t>
      </w:r>
      <w:proofErr w:type="gramStart"/>
      <w:r w:rsidRPr="00EA0547">
        <w:rPr>
          <w:rFonts w:ascii="Times New Roman" w:hAnsi="Times New Roman" w:cs="Times New Roman"/>
          <w:sz w:val="28"/>
          <w:szCs w:val="28"/>
        </w:rPr>
        <w:t>радио газет</w:t>
      </w:r>
      <w:proofErr w:type="gramEnd"/>
      <w:r w:rsidRPr="00EA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547" w:rsidRPr="00EA0547" w:rsidRDefault="00EA0547" w:rsidP="007C13F5">
      <w:pPr>
        <w:numPr>
          <w:ilvl w:val="1"/>
          <w:numId w:val="6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A0547">
        <w:rPr>
          <w:rFonts w:ascii="Times New Roman" w:hAnsi="Times New Roman" w:cs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 </w:t>
      </w:r>
    </w:p>
    <w:p w:rsidR="00EA0547" w:rsidRPr="00EA0547" w:rsidRDefault="00EA0547" w:rsidP="007C13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A42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490C74" w:rsidRDefault="00490C74" w:rsidP="00A91A83">
      <w:pPr>
        <w:rPr>
          <w:rFonts w:ascii="Times New Roman" w:hAnsi="Times New Roman" w:cs="Times New Roman"/>
          <w:sz w:val="28"/>
          <w:szCs w:val="28"/>
        </w:rPr>
      </w:pPr>
    </w:p>
    <w:p w:rsidR="001B4E72" w:rsidRPr="00A91A83" w:rsidRDefault="001B4E72" w:rsidP="00A91A83">
      <w:pPr>
        <w:rPr>
          <w:rFonts w:ascii="Times New Roman" w:hAnsi="Times New Roman" w:cs="Times New Roman"/>
          <w:sz w:val="28"/>
          <w:szCs w:val="28"/>
        </w:rPr>
      </w:pPr>
    </w:p>
    <w:sectPr w:rsidR="001B4E72" w:rsidRPr="00A91A83" w:rsidSect="00EA054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568" w:right="566" w:bottom="709" w:left="993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5C" w:rsidRDefault="00A84F5C" w:rsidP="00EA0547">
      <w:pPr>
        <w:spacing w:after="0" w:line="240" w:lineRule="auto"/>
      </w:pPr>
      <w:r>
        <w:separator/>
      </w:r>
    </w:p>
  </w:endnote>
  <w:endnote w:type="continuationSeparator" w:id="0">
    <w:p w:rsidR="00A84F5C" w:rsidRDefault="00A84F5C" w:rsidP="00EA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5C" w:rsidRPr="004048E5" w:rsidRDefault="00A84F5C" w:rsidP="003E2E31">
    <w:pPr>
      <w:pStyle w:val="a7"/>
      <w:ind w:left="0" w:firstLine="0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5C" w:rsidRPr="000A3544" w:rsidRDefault="00A84F5C" w:rsidP="003E2E31">
    <w:pPr>
      <w:pStyle w:val="a7"/>
      <w:ind w:lef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5C" w:rsidRDefault="00A84F5C" w:rsidP="00EA0547">
      <w:pPr>
        <w:spacing w:after="0" w:line="240" w:lineRule="auto"/>
      </w:pPr>
      <w:r>
        <w:separator/>
      </w:r>
    </w:p>
  </w:footnote>
  <w:footnote w:type="continuationSeparator" w:id="0">
    <w:p w:rsidR="00A84F5C" w:rsidRDefault="00A84F5C" w:rsidP="00EA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5C" w:rsidRDefault="00A84F5C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5C" w:rsidRDefault="00A84F5C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5C" w:rsidRDefault="00A84F5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30450366"/>
    <w:multiLevelType w:val="hybridMultilevel"/>
    <w:tmpl w:val="17961DD0"/>
    <w:lvl w:ilvl="0" w:tplc="88D61BF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FA3CE6">
      <w:start w:val="1"/>
      <w:numFmt w:val="bullet"/>
      <w:lvlText w:val="o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9EE3A2">
      <w:start w:val="1"/>
      <w:numFmt w:val="bullet"/>
      <w:lvlText w:val="▪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28614">
      <w:start w:val="1"/>
      <w:numFmt w:val="bullet"/>
      <w:lvlText w:val="•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AA36A">
      <w:start w:val="1"/>
      <w:numFmt w:val="bullet"/>
      <w:lvlText w:val="o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6EE8CA">
      <w:start w:val="1"/>
      <w:numFmt w:val="bullet"/>
      <w:lvlText w:val="▪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2DD08">
      <w:start w:val="1"/>
      <w:numFmt w:val="bullet"/>
      <w:lvlText w:val="•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8BAFA">
      <w:start w:val="1"/>
      <w:numFmt w:val="bullet"/>
      <w:lvlText w:val="o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07CFA">
      <w:start w:val="1"/>
      <w:numFmt w:val="bullet"/>
      <w:lvlText w:val="▪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13FC7"/>
    <w:multiLevelType w:val="multilevel"/>
    <w:tmpl w:val="D688B54E"/>
    <w:lvl w:ilvl="0">
      <w:start w:val="1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3E5A2F"/>
    <w:multiLevelType w:val="multilevel"/>
    <w:tmpl w:val="A34C38D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64" w:hanging="2160"/>
      </w:pPr>
      <w:rPr>
        <w:rFonts w:hint="default"/>
      </w:rPr>
    </w:lvl>
  </w:abstractNum>
  <w:abstractNum w:abstractNumId="5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6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7">
    <w:nsid w:val="72171D71"/>
    <w:multiLevelType w:val="multilevel"/>
    <w:tmpl w:val="3C74A528"/>
    <w:lvl w:ilvl="0">
      <w:start w:val="3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A458EB"/>
    <w:multiLevelType w:val="hybridMultilevel"/>
    <w:tmpl w:val="0382ED08"/>
    <w:lvl w:ilvl="0" w:tplc="88D61BF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E72"/>
    <w:rsid w:val="000B76D4"/>
    <w:rsid w:val="001B4E72"/>
    <w:rsid w:val="001C0F48"/>
    <w:rsid w:val="00227E0F"/>
    <w:rsid w:val="00234BB3"/>
    <w:rsid w:val="002947EF"/>
    <w:rsid w:val="002A17CC"/>
    <w:rsid w:val="003E2E31"/>
    <w:rsid w:val="003F4B4D"/>
    <w:rsid w:val="004873C0"/>
    <w:rsid w:val="00490C74"/>
    <w:rsid w:val="005A5BEB"/>
    <w:rsid w:val="006F1A42"/>
    <w:rsid w:val="007324C4"/>
    <w:rsid w:val="007C13F5"/>
    <w:rsid w:val="00910B76"/>
    <w:rsid w:val="0097100B"/>
    <w:rsid w:val="00984E33"/>
    <w:rsid w:val="00A84F5C"/>
    <w:rsid w:val="00A91A83"/>
    <w:rsid w:val="00D5011B"/>
    <w:rsid w:val="00DC4BDB"/>
    <w:rsid w:val="00E90028"/>
    <w:rsid w:val="00E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3E2E31"/>
    <w:pPr>
      <w:tabs>
        <w:tab w:val="center" w:pos="4677"/>
        <w:tab w:val="right" w:pos="9355"/>
      </w:tabs>
      <w:spacing w:after="15" w:line="318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E2E31"/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A8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Пользователь</cp:lastModifiedBy>
  <cp:revision>12</cp:revision>
  <cp:lastPrinted>2023-02-22T10:23:00Z</cp:lastPrinted>
  <dcterms:created xsi:type="dcterms:W3CDTF">2022-08-26T01:31:00Z</dcterms:created>
  <dcterms:modified xsi:type="dcterms:W3CDTF">2023-02-22T10:45:00Z</dcterms:modified>
</cp:coreProperties>
</file>